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9F" w:rsidRDefault="00840D9F" w:rsidP="00840D9F">
      <w:pPr>
        <w:ind w:firstLine="698"/>
        <w:jc w:val="right"/>
      </w:pPr>
      <w:bookmarkStart w:id="0" w:name="sub_4401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4000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t xml:space="preserve"> об осуществлении</w:t>
      </w:r>
      <w:r>
        <w:rPr>
          <w:rStyle w:val="a3"/>
          <w:bCs/>
        </w:rPr>
        <w:br/>
        <w:t>технологического присоединения к электрическим сетям</w:t>
      </w:r>
      <w:r>
        <w:rPr>
          <w:rStyle w:val="a3"/>
          <w:bCs/>
        </w:rPr>
        <w:br/>
        <w:t xml:space="preserve">(в редакции </w:t>
      </w:r>
      <w:hyperlink r:id="rId4" w:history="1">
        <w:r>
          <w:rPr>
            <w:rStyle w:val="a4"/>
            <w:rFonts w:cs="Times New Roman CYR"/>
          </w:rPr>
          <w:t>постановления</w:t>
        </w:r>
      </w:hyperlink>
      <w:r>
        <w:rPr>
          <w:rStyle w:val="a3"/>
          <w:bCs/>
        </w:rPr>
        <w:br/>
        <w:t>Правительства Российской Федерации</w:t>
      </w:r>
      <w:r>
        <w:rPr>
          <w:rStyle w:val="a3"/>
          <w:bCs/>
        </w:rPr>
        <w:br/>
        <w:t>от 11 июня 2015 г. N 588)</w:t>
      </w:r>
    </w:p>
    <w:bookmarkEnd w:id="0"/>
    <w:p w:rsidR="00840D9F" w:rsidRDefault="00840D9F" w:rsidP="00840D9F"/>
    <w:p w:rsidR="00840D9F" w:rsidRDefault="00840D9F" w:rsidP="00840D9F">
      <w:pPr>
        <w:pStyle w:val="1"/>
      </w:pPr>
      <w:r>
        <w:t>ТЕХНИЧЕСКИЕ УСЛОВИЯ</w:t>
      </w:r>
      <w:r>
        <w:br/>
        <w:t>для присоединения к электрическим сетям</w:t>
      </w:r>
    </w:p>
    <w:p w:rsidR="00840D9F" w:rsidRDefault="00840D9F" w:rsidP="00840D9F"/>
    <w:p w:rsidR="00840D9F" w:rsidRDefault="00840D9F" w:rsidP="00840D9F">
      <w:pPr>
        <w:pStyle w:val="1"/>
      </w:pPr>
      <w: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свыше 150 кВт и менее 670 кВт (за исключением случаев, указанных в </w:t>
      </w:r>
      <w:hyperlink w:anchor="sub_42000" w:history="1">
        <w:r>
          <w:rPr>
            <w:rStyle w:val="a4"/>
            <w:rFonts w:cs="Times New Roman CYR"/>
            <w:b w:val="0"/>
            <w:bCs w:val="0"/>
          </w:rPr>
          <w:t>приложениях N 9</w:t>
        </w:r>
      </w:hyperlink>
      <w:r>
        <w:t xml:space="preserve"> и </w:t>
      </w:r>
      <w:hyperlink w:anchor="sub_43000" w:history="1">
        <w:r>
          <w:rPr>
            <w:rStyle w:val="a4"/>
            <w:rFonts w:cs="Times New Roman CYR"/>
            <w:b w:val="0"/>
            <w:bCs w:val="0"/>
          </w:rPr>
          <w:t>10</w:t>
        </w:r>
      </w:hyperlink>
      <w:r>
        <w:t>, а также осуществления технологического присоединения по индивидуальному проекту)</w:t>
      </w:r>
    </w:p>
    <w:p w:rsidR="00840D9F" w:rsidRDefault="00840D9F" w:rsidP="00840D9F"/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N _______                                        "__" ___________ 20__ г.</w:t>
      </w:r>
    </w:p>
    <w:p w:rsidR="00840D9F" w:rsidRDefault="00840D9F" w:rsidP="00840D9F"/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сетевой организации, выдавшей технические условия)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заявителя - юридического лица;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фамилия, имя, отчество заявителя - индивидуального предпринимателя)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 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    и   место   нахождения    </w:t>
      </w:r>
      <w:proofErr w:type="gramStart"/>
      <w:r>
        <w:rPr>
          <w:sz w:val="22"/>
          <w:szCs w:val="22"/>
        </w:rPr>
        <w:t xml:space="preserve">объектов,   </w:t>
      </w:r>
      <w:proofErr w:type="gramEnd"/>
      <w:r>
        <w:rPr>
          <w:sz w:val="22"/>
          <w:szCs w:val="22"/>
        </w:rPr>
        <w:t xml:space="preserve"> в   целях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электроснабжения которых осуществляется   технологическое   присоединение</w:t>
      </w:r>
    </w:p>
    <w:p w:rsidR="00840D9F" w:rsidRDefault="00840D9F" w:rsidP="00840D9F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 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______________________________________________ (кВт)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устройство вводится в эксплуатацию по этапам и очередям, указывается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поэтапное распределение мощности)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 Категория надежности ___________________________________________.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5. Класс напряжения электрических сетей, к которым    осуществляется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6. Год ввода в эксплуатацию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40D9F" w:rsidRDefault="00840D9F" w:rsidP="00840D9F">
      <w:pPr>
        <w:pStyle w:val="a7"/>
        <w:rPr>
          <w:sz w:val="22"/>
          <w:szCs w:val="22"/>
        </w:rPr>
      </w:pPr>
      <w:bookmarkStart w:id="1" w:name="sub_44017"/>
      <w:r>
        <w:rPr>
          <w:sz w:val="22"/>
          <w:szCs w:val="22"/>
        </w:rPr>
        <w:lastRenderedPageBreak/>
        <w:t xml:space="preserve">     7. 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   распределительные</w:t>
      </w:r>
    </w:p>
    <w:bookmarkEnd w:id="1"/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устройства, линии </w:t>
      </w:r>
      <w:proofErr w:type="gramStart"/>
      <w:r>
        <w:rPr>
          <w:sz w:val="22"/>
          <w:szCs w:val="22"/>
        </w:rPr>
        <w:t xml:space="preserve">электропередачи,   </w:t>
      </w:r>
      <w:proofErr w:type="gramEnd"/>
      <w:r>
        <w:rPr>
          <w:sz w:val="22"/>
          <w:szCs w:val="22"/>
        </w:rPr>
        <w:t>базовые подстанции,   генераторы)  и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максимальная мощность   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 каждой   точке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____________________________________________________ (кВт).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8. Основной источник питания ______________________________________.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9. Резервный источник питания _____________________________________.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10. Сетевая организация осуществляет</w:t>
      </w:r>
      <w:hyperlink w:anchor="sub_44011" w:history="1">
        <w:r>
          <w:rPr>
            <w:rStyle w:val="a4"/>
            <w:rFonts w:cs="Courier New"/>
            <w:sz w:val="22"/>
            <w:szCs w:val="22"/>
          </w:rPr>
          <w:t>*</w:t>
        </w:r>
      </w:hyperlink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(указываются требования к усилению существующей электрической сети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в связи с присоединением новых мощностей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(строительство новых линий электропередачи, подстанций,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увеличение сечения проводов и кабелей, замена или увеличение мощности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трансформаторов, расширение распределительных устройств, модернизация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оборудования, реконструкция объектов электросетевого хозяйства, установка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регулирования напряжения для обеспечения надежности и качества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электрической энергии, а также по договоренности Сторон иные обязанности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по исполнению технических условий, предусмотренные </w:t>
      </w:r>
      <w:hyperlink w:anchor="sub_4025" w:history="1">
        <w:r>
          <w:rPr>
            <w:rStyle w:val="a4"/>
            <w:rFonts w:cs="Courier New"/>
            <w:sz w:val="22"/>
            <w:szCs w:val="22"/>
          </w:rPr>
          <w:t>пунктом 25</w:t>
        </w:r>
      </w:hyperlink>
      <w:r>
        <w:rPr>
          <w:sz w:val="22"/>
          <w:szCs w:val="22"/>
        </w:rPr>
        <w:t xml:space="preserve"> Правил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электрической энергии, объектов по производству электрической энергии, а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также объектов электросетевого хозяйства, принадлежащих сетевым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организациям и иным лицам, к электрическим сетям)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11. Заявитель осуществляет</w:t>
      </w:r>
      <w:hyperlink w:anchor="sub_44022" w:history="1">
        <w:r>
          <w:rPr>
            <w:rStyle w:val="a4"/>
            <w:rFonts w:cs="Courier New"/>
            <w:sz w:val="22"/>
            <w:szCs w:val="22"/>
          </w:rPr>
          <w:t>**</w:t>
        </w:r>
      </w:hyperlink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год  (года)</w:t>
      </w:r>
      <w:hyperlink w:anchor="sub_4403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со   дня    заключения    договора    об    осуществлении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:rsidR="00840D9F" w:rsidRDefault="00840D9F" w:rsidP="00840D9F"/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(подпись)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(должность, фамилия, имя, отчество лица,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"_____" ___________ 20__ г.</w:t>
      </w:r>
    </w:p>
    <w:p w:rsidR="00840D9F" w:rsidRDefault="00840D9F" w:rsidP="00840D9F"/>
    <w:p w:rsidR="00840D9F" w:rsidRDefault="00840D9F" w:rsidP="00840D9F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40D9F" w:rsidRDefault="00840D9F" w:rsidP="00840D9F">
      <w:bookmarkStart w:id="2" w:name="sub_44011"/>
      <w:r>
        <w:t xml:space="preserve">*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840D9F" w:rsidRDefault="00840D9F" w:rsidP="00840D9F">
      <w:bookmarkStart w:id="3" w:name="sub_44022"/>
      <w:bookmarkEnd w:id="2"/>
      <w:r>
        <w:t xml:space="preserve">**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840D9F" w:rsidRDefault="00840D9F" w:rsidP="00840D9F">
      <w:bookmarkStart w:id="4" w:name="sub_44033"/>
      <w:bookmarkEnd w:id="3"/>
      <w:r>
        <w:t>*** Срок действия технических условий не может составлять менее 2 лет и более 5 лет.</w:t>
      </w:r>
    </w:p>
    <w:bookmarkEnd w:id="4"/>
    <w:p w:rsidR="00840D9F" w:rsidRDefault="00840D9F" w:rsidP="00840D9F"/>
    <w:p w:rsidR="00840D9F" w:rsidRDefault="00840D9F" w:rsidP="00840D9F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5" w:name="sub_4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840D9F" w:rsidRDefault="00840D9F" w:rsidP="00840D9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12 изменено с 28 марта 2018 г. -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декабря 2017 г. N 1661</w:t>
      </w:r>
    </w:p>
    <w:p w:rsidR="00BC750C" w:rsidRDefault="00BC750C">
      <w:bookmarkStart w:id="6" w:name="_GoBack"/>
      <w:bookmarkEnd w:id="6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9F"/>
    <w:rsid w:val="00840D9F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885C-1552-469B-9DB1-2043E25B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0D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0D9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40D9F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40D9F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840D9F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840D9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1846786/1007" TargetMode="External"/><Relationship Id="rId4" Type="http://schemas.openxmlformats.org/officeDocument/2006/relationships/hyperlink" Target="http://ivo.garant.ru/document/redirect/710894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2022-07-18T06:35:00Z</dcterms:created>
  <dcterms:modified xsi:type="dcterms:W3CDTF">2022-07-18T06:35:00Z</dcterms:modified>
</cp:coreProperties>
</file>